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0B" w:rsidRDefault="00293D0B" w:rsidP="004A07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4A07C2" w:rsidRPr="004A07C2" w:rsidRDefault="004A07C2" w:rsidP="004A07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7C2">
        <w:rPr>
          <w:rFonts w:ascii="Times New Roman" w:hAnsi="Times New Roman" w:cs="Times New Roman"/>
          <w:sz w:val="24"/>
          <w:szCs w:val="24"/>
        </w:rPr>
        <w:t>Постановлением главы Хазанского</w:t>
      </w:r>
    </w:p>
    <w:p w:rsidR="004A07C2" w:rsidRPr="004A07C2" w:rsidRDefault="004A07C2" w:rsidP="004A07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7C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A07C2" w:rsidRDefault="00293D0B" w:rsidP="004A07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29.11.2006 г. №</w:t>
      </w:r>
      <w:r w:rsidR="004A07C2" w:rsidRPr="004A07C2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293D0B" w:rsidRPr="004A07C2" w:rsidRDefault="00293D0B" w:rsidP="004A07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07C2" w:rsidRPr="004A07C2" w:rsidRDefault="004A07C2" w:rsidP="00293D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07C2">
        <w:rPr>
          <w:rFonts w:ascii="Times New Roman" w:hAnsi="Times New Roman" w:cs="Times New Roman"/>
          <w:sz w:val="24"/>
          <w:szCs w:val="24"/>
        </w:rPr>
        <w:t>ПОЛОЖЕНИЕ</w:t>
      </w:r>
    </w:p>
    <w:p w:rsidR="004A07C2" w:rsidRPr="004A07C2" w:rsidRDefault="004A07C2" w:rsidP="00293D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07C2">
        <w:rPr>
          <w:rFonts w:ascii="Times New Roman" w:hAnsi="Times New Roman" w:cs="Times New Roman"/>
          <w:sz w:val="24"/>
          <w:szCs w:val="24"/>
        </w:rPr>
        <w:t>о порядке расходования средств резервного фонда администрации</w:t>
      </w:r>
    </w:p>
    <w:p w:rsidR="004A07C2" w:rsidRDefault="004A07C2" w:rsidP="00293D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07C2">
        <w:rPr>
          <w:rFonts w:ascii="Times New Roman" w:hAnsi="Times New Roman" w:cs="Times New Roman"/>
          <w:sz w:val="24"/>
          <w:szCs w:val="24"/>
        </w:rPr>
        <w:t>Хазанского муниципального образования</w:t>
      </w:r>
    </w:p>
    <w:p w:rsidR="00293D0B" w:rsidRDefault="00293D0B" w:rsidP="00F46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C59" w:rsidRDefault="004B5B0F" w:rsidP="00F46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46C59">
        <w:rPr>
          <w:rFonts w:ascii="Times New Roman" w:hAnsi="Times New Roman" w:cs="Times New Roman"/>
          <w:sz w:val="24"/>
          <w:szCs w:val="24"/>
        </w:rPr>
        <w:t xml:space="preserve">1. Настоящее Положение разработано в соответствии со ст. </w:t>
      </w:r>
      <w:r w:rsidR="003C051E">
        <w:rPr>
          <w:rFonts w:ascii="Times New Roman" w:hAnsi="Times New Roman" w:cs="Times New Roman"/>
          <w:sz w:val="24"/>
          <w:szCs w:val="24"/>
        </w:rPr>
        <w:t xml:space="preserve">81 Бюджетного кодекса Российской Федерации и ст. 10 Положения о бюджетном процессе Хазанского муниципального образования, и </w:t>
      </w:r>
      <w:r>
        <w:rPr>
          <w:rFonts w:ascii="Times New Roman" w:hAnsi="Times New Roman" w:cs="Times New Roman"/>
          <w:sz w:val="24"/>
          <w:szCs w:val="24"/>
        </w:rPr>
        <w:t>устанавливает порядок выделения и использования средств резервного фонда администрации Хазанского муниципального образования.</w:t>
      </w:r>
    </w:p>
    <w:p w:rsidR="004B5B0F" w:rsidRDefault="004B5B0F" w:rsidP="00F46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Резервный фонд администрации Хазанского муниципального образования создается для финансирования</w:t>
      </w:r>
      <w:r w:rsidR="004F1793">
        <w:rPr>
          <w:rFonts w:ascii="Times New Roman" w:hAnsi="Times New Roman" w:cs="Times New Roman"/>
          <w:sz w:val="24"/>
          <w:szCs w:val="24"/>
        </w:rPr>
        <w:t xml:space="preserve"> непредвиденных  расходов и мероприятий местного значения, не предусмотренных в бюджете Хазанского муниципального образования на соответствующий финансовый год.</w:t>
      </w:r>
    </w:p>
    <w:p w:rsidR="004F1793" w:rsidRDefault="004F1793" w:rsidP="00F46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Объем резервного фонда</w:t>
      </w:r>
      <w:r w:rsidRPr="004F1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Хазанского муниципального образования определяется решением о бюджете Хазанского муниципального образования на соответствующий год.</w:t>
      </w:r>
    </w:p>
    <w:p w:rsidR="004F1793" w:rsidRDefault="004F1793" w:rsidP="00F46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Средства резервного фонда администрации Хазанского муниципального образования расходуются на финансирование:</w:t>
      </w:r>
    </w:p>
    <w:p w:rsidR="004F1793" w:rsidRDefault="004F1793" w:rsidP="00F46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проведение аварийно-восстановительных работ по ликвидации последствий стихийных бедствий и других чрезвычайных ситуаций, имеющих место в текущем финансовом году.</w:t>
      </w:r>
    </w:p>
    <w:p w:rsidR="00B9723C" w:rsidRPr="004A07C2" w:rsidRDefault="00B9723C" w:rsidP="00F46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 Средства из резервного фонда администрации Хазанского муниципального образования выделяются на основании решения Думы Хазанского муниципального образования.</w:t>
      </w:r>
    </w:p>
    <w:p w:rsidR="004A07C2" w:rsidRDefault="00B9723C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Решение Думы Хазанского муниципального образования о выделении средств резервного фонда Хазанского муниципального образования принимаются в тех случаях, когда средств, находящихся в распоряжении исполнительно- распорядительных органов и организаций Хазанского муниципального образования, осуществляющих эти мероприятия, недостаточно.</w:t>
      </w:r>
    </w:p>
    <w:p w:rsidR="00BB701E" w:rsidRDefault="00BB701E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решение Думы Хазанского муниципального образования о  выделении средств из резервного фонда  указываются общий размер ассигнований и их распределение по получателям и проводимым мероприятиям. Использование средств на цели, не предусмотренные решениями Думы, не допускается.</w:t>
      </w:r>
    </w:p>
    <w:p w:rsidR="00BB701E" w:rsidRDefault="00BB701E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6. Проекты решений Думы Хазанского муниципального образования о выделении средств из резервного фонда Хазанского муниципального образования с указанием размера выделяемых средств и направления их расходования готовит бухгалтерия Финансового управления Зиминского районного муниципального образования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(одного) дня после получения соответствующего поручения Главы администрации Хазанского муниципального образования.</w:t>
      </w:r>
    </w:p>
    <w:p w:rsidR="00BB701E" w:rsidRDefault="00BB701E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7. Подразделения администрации и организаций</w:t>
      </w:r>
      <w:r w:rsidR="00191D65">
        <w:rPr>
          <w:rFonts w:ascii="Times New Roman" w:hAnsi="Times New Roman" w:cs="Times New Roman"/>
          <w:sz w:val="24"/>
          <w:szCs w:val="24"/>
        </w:rPr>
        <w:t xml:space="preserve"> Хазанского муниципального образования, по роду деятельности которых выделяются средства</w:t>
      </w:r>
      <w:r w:rsidR="009F77A9">
        <w:rPr>
          <w:rFonts w:ascii="Times New Roman" w:hAnsi="Times New Roman" w:cs="Times New Roman"/>
          <w:sz w:val="24"/>
          <w:szCs w:val="24"/>
        </w:rPr>
        <w:t xml:space="preserve"> из резервного фонда, представляют в бухгалтерию финансового управления Зиминского районного муниципального образования документы с обоснованием размера испрашиваемых средств, включая </w:t>
      </w:r>
      <w:proofErr w:type="spellStart"/>
      <w:proofErr w:type="gramStart"/>
      <w:r w:rsidR="009F77A9">
        <w:rPr>
          <w:rFonts w:ascii="Times New Roman" w:hAnsi="Times New Roman" w:cs="Times New Roman"/>
          <w:sz w:val="24"/>
          <w:szCs w:val="24"/>
        </w:rPr>
        <w:t>сметно</w:t>
      </w:r>
      <w:proofErr w:type="spellEnd"/>
      <w:r w:rsidR="009F77A9">
        <w:rPr>
          <w:rFonts w:ascii="Times New Roman" w:hAnsi="Times New Roman" w:cs="Times New Roman"/>
          <w:sz w:val="24"/>
          <w:szCs w:val="24"/>
        </w:rPr>
        <w:t>- финансовые</w:t>
      </w:r>
      <w:proofErr w:type="gramEnd"/>
      <w:r w:rsidR="009F77A9">
        <w:rPr>
          <w:rFonts w:ascii="Times New Roman" w:hAnsi="Times New Roman" w:cs="Times New Roman"/>
          <w:sz w:val="24"/>
          <w:szCs w:val="24"/>
        </w:rPr>
        <w:t xml:space="preserve"> расчеты, а также в случае необходимости- заключения комиссии, экспертов и т.д.</w:t>
      </w:r>
    </w:p>
    <w:p w:rsidR="009F77A9" w:rsidRDefault="009F77A9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 Средства из резервного фонда администрации Хазанского муниципального образования  выделяются на финансирование мероприятий  по ликвидации чрезвычайных ситуаций только местного уровня.</w:t>
      </w:r>
    </w:p>
    <w:p w:rsidR="009F77A9" w:rsidRDefault="009F77A9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Муниципальные предприятия и организации</w:t>
      </w:r>
      <w:r w:rsidR="0044538C">
        <w:rPr>
          <w:rFonts w:ascii="Times New Roman" w:hAnsi="Times New Roman" w:cs="Times New Roman"/>
          <w:sz w:val="24"/>
          <w:szCs w:val="24"/>
        </w:rPr>
        <w:t>, подразделения  местной администрации не позднее 1 (один день) со дня возникновения чрезвычайной ситуации могут обращаться в Администрацию с просьбой о выделении средств из резервного фонда. В обращении должны быть указаны данные о размере материального ущерба, размере выделенных и израсходованных на ликвидацию чрезвычайной ситуации средств организаций, местных бюджетов, страховых фондов и иных источников, а также о наличии у них резервов материальных и финансовых ресурсов.</w:t>
      </w:r>
    </w:p>
    <w:p w:rsidR="0044538C" w:rsidRDefault="0044538C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9. Органы администрации Хазанского муниципального образования и организации, в распоряжение которых выделяются средства резервного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фонда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несут ответственность за целевое использование средств в порядке, установленном законодательством Российской Федерации</w:t>
      </w:r>
      <w:r w:rsidR="00D620A5">
        <w:rPr>
          <w:rFonts w:ascii="Times New Roman" w:hAnsi="Times New Roman" w:cs="Times New Roman"/>
          <w:sz w:val="24"/>
          <w:szCs w:val="24"/>
        </w:rPr>
        <w:t>, и в месячный срок после проведения соответствующих мероприятий представляют в бухгалтерию финансового управления Зиминского районного муниципального образования подробный отчет об использовании этих средств по форме, устанавливаемой бухгалтерией финансового управления Зиминского районного муниципального образования.</w:t>
      </w:r>
    </w:p>
    <w:p w:rsidR="00D620A5" w:rsidRDefault="00D620A5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Администрация Хазанского муниципального образования ежеквартально информирует Думу Хазанского муниципального образования о расходовании средств резервного фонда.</w:t>
      </w:r>
    </w:p>
    <w:p w:rsidR="00D620A5" w:rsidRDefault="00D620A5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целевым использованием средств резервного фонда осуществляет бухгалтерия финансового управления  Зиминского районного муниципального образования.</w:t>
      </w:r>
    </w:p>
    <w:p w:rsidR="009F77A9" w:rsidRDefault="009F77A9" w:rsidP="00B97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7C2" w:rsidRPr="004A07C2" w:rsidRDefault="004A07C2" w:rsidP="004A0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07C2" w:rsidRPr="004A07C2" w:rsidSect="009E7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7C2"/>
    <w:rsid w:val="00191D65"/>
    <w:rsid w:val="00293D0B"/>
    <w:rsid w:val="003C051E"/>
    <w:rsid w:val="0044538C"/>
    <w:rsid w:val="004A07C2"/>
    <w:rsid w:val="004B5B0F"/>
    <w:rsid w:val="004F1793"/>
    <w:rsid w:val="007D1AC8"/>
    <w:rsid w:val="009E73A0"/>
    <w:rsid w:val="009F77A9"/>
    <w:rsid w:val="00B9723C"/>
    <w:rsid w:val="00BB701E"/>
    <w:rsid w:val="00D620A5"/>
    <w:rsid w:val="00F4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4</cp:revision>
  <dcterms:created xsi:type="dcterms:W3CDTF">2013-06-14T06:40:00Z</dcterms:created>
  <dcterms:modified xsi:type="dcterms:W3CDTF">2013-06-17T06:51:00Z</dcterms:modified>
</cp:coreProperties>
</file>